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FC" w:rsidRDefault="00B428FC">
      <w:pPr>
        <w:rPr>
          <w:b/>
          <w:bCs/>
          <w:sz w:val="28"/>
          <w:szCs w:val="28"/>
        </w:rPr>
      </w:pPr>
      <w:r>
        <w:rPr>
          <w:rFonts w:hint="cs"/>
          <w:b/>
          <w:bCs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78.75pt;margin-top:6.75pt;width:384.5pt;height:45.05pt;z-index:251658240">
            <v:textbox>
              <w:txbxContent>
                <w:p w:rsidR="00B428FC" w:rsidRPr="00B428FC" w:rsidRDefault="00B428FC">
                  <w:pPr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</w:t>
                  </w:r>
                  <w:proofErr w:type="spellStart"/>
                  <w:r w:rsidRPr="00B428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اداب</w:t>
                  </w:r>
                  <w:proofErr w:type="spellEnd"/>
                  <w:r w:rsidRPr="00B428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ت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ـــــــــ</w:t>
                  </w:r>
                  <w:r w:rsidRPr="00B428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لاوة الق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ــــــــــــــ</w:t>
                  </w:r>
                  <w:r w:rsidRPr="00B428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ران الك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ـــــــــــــــــــ</w:t>
                  </w:r>
                  <w:r w:rsidRPr="00B428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ريم </w:t>
                  </w:r>
                </w:p>
              </w:txbxContent>
            </v:textbox>
            <w10:wrap anchorx="page"/>
          </v:shape>
        </w:pict>
      </w:r>
    </w:p>
    <w:p w:rsidR="00B428FC" w:rsidRPr="00B428FC" w:rsidRDefault="00B428FC" w:rsidP="00B428FC">
      <w:pPr>
        <w:rPr>
          <w:sz w:val="28"/>
          <w:szCs w:val="28"/>
        </w:rPr>
      </w:pPr>
    </w:p>
    <w:p w:rsidR="00B428FC" w:rsidRDefault="00B428FC" w:rsidP="00B428FC">
      <w:pPr>
        <w:rPr>
          <w:sz w:val="28"/>
          <w:szCs w:val="28"/>
        </w:rPr>
      </w:pPr>
    </w:p>
    <w:p w:rsidR="00580555" w:rsidRDefault="00B428FC" w:rsidP="00B428FC">
      <w:pPr>
        <w:tabs>
          <w:tab w:val="left" w:pos="2142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ينبغي </w:t>
      </w:r>
      <w:proofErr w:type="spellStart"/>
      <w:r>
        <w:rPr>
          <w:rFonts w:hint="cs"/>
          <w:sz w:val="28"/>
          <w:szCs w:val="28"/>
          <w:rtl/>
        </w:rPr>
        <w:t>لقاريء</w:t>
      </w:r>
      <w:proofErr w:type="spellEnd"/>
      <w:r>
        <w:rPr>
          <w:rFonts w:hint="cs"/>
          <w:sz w:val="28"/>
          <w:szCs w:val="28"/>
          <w:rtl/>
        </w:rPr>
        <w:t xml:space="preserve"> القران الكريم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يراعي </w:t>
      </w:r>
      <w:proofErr w:type="spellStart"/>
      <w:r>
        <w:rPr>
          <w:rFonts w:hint="cs"/>
          <w:sz w:val="28"/>
          <w:szCs w:val="28"/>
          <w:rtl/>
        </w:rPr>
        <w:t>الاداب</w:t>
      </w:r>
      <w:proofErr w:type="spellEnd"/>
      <w:r>
        <w:rPr>
          <w:rFonts w:hint="cs"/>
          <w:sz w:val="28"/>
          <w:szCs w:val="28"/>
          <w:rtl/>
        </w:rPr>
        <w:t xml:space="preserve"> التالية :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ابتغاء وجه الله بقراءة القران الكريم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التحلي بأخلاق القران </w:t>
      </w:r>
      <w:proofErr w:type="spellStart"/>
      <w:r>
        <w:rPr>
          <w:rFonts w:hint="cs"/>
          <w:sz w:val="24"/>
          <w:szCs w:val="24"/>
          <w:rtl/>
        </w:rPr>
        <w:t>بإمتثال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اوامره</w:t>
      </w:r>
      <w:proofErr w:type="spellEnd"/>
      <w:r>
        <w:rPr>
          <w:rFonts w:hint="cs"/>
          <w:sz w:val="24"/>
          <w:szCs w:val="24"/>
          <w:rtl/>
        </w:rPr>
        <w:t xml:space="preserve"> واجتناب نواهيه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spellStart"/>
      <w:r>
        <w:rPr>
          <w:rFonts w:hint="cs"/>
          <w:sz w:val="24"/>
          <w:szCs w:val="24"/>
          <w:rtl/>
        </w:rPr>
        <w:t>الاكثار</w:t>
      </w:r>
      <w:proofErr w:type="spellEnd"/>
      <w:r>
        <w:rPr>
          <w:rFonts w:hint="cs"/>
          <w:sz w:val="24"/>
          <w:szCs w:val="24"/>
          <w:rtl/>
        </w:rPr>
        <w:t xml:space="preserve"> من تلاوة القران وقراءته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الوضوء لقراءة القران </w:t>
      </w:r>
      <w:proofErr w:type="spellStart"/>
      <w:r>
        <w:rPr>
          <w:rFonts w:hint="cs"/>
          <w:sz w:val="24"/>
          <w:szCs w:val="24"/>
          <w:rtl/>
        </w:rPr>
        <w:t>لانه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افضل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الاذكار</w:t>
      </w:r>
      <w:proofErr w:type="spellEnd"/>
      <w:r>
        <w:rPr>
          <w:rFonts w:hint="cs"/>
          <w:sz w:val="24"/>
          <w:szCs w:val="24"/>
          <w:rtl/>
        </w:rPr>
        <w:t xml:space="preserve">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مراعاة </w:t>
      </w:r>
      <w:proofErr w:type="spellStart"/>
      <w:r>
        <w:rPr>
          <w:rFonts w:hint="cs"/>
          <w:sz w:val="24"/>
          <w:szCs w:val="24"/>
          <w:rtl/>
        </w:rPr>
        <w:t>اداب</w:t>
      </w:r>
      <w:proofErr w:type="spellEnd"/>
      <w:r>
        <w:rPr>
          <w:rFonts w:hint="cs"/>
          <w:sz w:val="24"/>
          <w:szCs w:val="24"/>
          <w:rtl/>
        </w:rPr>
        <w:t xml:space="preserve"> حمل المصحف وفتحه </w:t>
      </w:r>
      <w:proofErr w:type="spellStart"/>
      <w:r>
        <w:rPr>
          <w:rFonts w:hint="cs"/>
          <w:sz w:val="24"/>
          <w:szCs w:val="24"/>
          <w:rtl/>
        </w:rPr>
        <w:t>واغلاقه</w:t>
      </w:r>
      <w:proofErr w:type="spellEnd"/>
      <w:r>
        <w:rPr>
          <w:rFonts w:hint="cs"/>
          <w:sz w:val="24"/>
          <w:szCs w:val="24"/>
          <w:rtl/>
        </w:rPr>
        <w:t xml:space="preserve">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مراعاة عدم كتابة المتعلم على المصحف </w:t>
      </w:r>
      <w:proofErr w:type="spellStart"/>
      <w:r>
        <w:rPr>
          <w:rFonts w:hint="cs"/>
          <w:sz w:val="24"/>
          <w:szCs w:val="24"/>
          <w:rtl/>
        </w:rPr>
        <w:t>او</w:t>
      </w:r>
      <w:proofErr w:type="spellEnd"/>
      <w:r>
        <w:rPr>
          <w:rFonts w:hint="cs"/>
          <w:sz w:val="24"/>
          <w:szCs w:val="24"/>
          <w:rtl/>
        </w:rPr>
        <w:t xml:space="preserve"> التعامل معه بطريقة تؤدي </w:t>
      </w:r>
      <w:proofErr w:type="spellStart"/>
      <w:r>
        <w:rPr>
          <w:rFonts w:hint="cs"/>
          <w:sz w:val="24"/>
          <w:szCs w:val="24"/>
          <w:rtl/>
        </w:rPr>
        <w:t>الى</w:t>
      </w:r>
      <w:proofErr w:type="spellEnd"/>
      <w:r>
        <w:rPr>
          <w:rFonts w:hint="cs"/>
          <w:sz w:val="24"/>
          <w:szCs w:val="24"/>
          <w:rtl/>
        </w:rPr>
        <w:t xml:space="preserve"> تمزيقه </w:t>
      </w:r>
      <w:proofErr w:type="spellStart"/>
      <w:r>
        <w:rPr>
          <w:rFonts w:hint="cs"/>
          <w:sz w:val="24"/>
          <w:szCs w:val="24"/>
          <w:rtl/>
        </w:rPr>
        <w:t>او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اتلافه</w:t>
      </w:r>
      <w:proofErr w:type="spellEnd"/>
      <w:r>
        <w:rPr>
          <w:rFonts w:hint="cs"/>
          <w:sz w:val="24"/>
          <w:szCs w:val="24"/>
          <w:rtl/>
        </w:rPr>
        <w:t xml:space="preserve">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القراءة في مكان نظيف </w:t>
      </w:r>
      <w:proofErr w:type="spellStart"/>
      <w:r>
        <w:rPr>
          <w:rFonts w:hint="cs"/>
          <w:sz w:val="24"/>
          <w:szCs w:val="24"/>
          <w:rtl/>
        </w:rPr>
        <w:t>وافضله</w:t>
      </w:r>
      <w:proofErr w:type="spellEnd"/>
      <w:r>
        <w:rPr>
          <w:rFonts w:hint="cs"/>
          <w:sz w:val="24"/>
          <w:szCs w:val="24"/>
          <w:rtl/>
        </w:rPr>
        <w:t xml:space="preserve"> المسجد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 الجلوس مستقبلا القبلة </w:t>
      </w:r>
      <w:proofErr w:type="spellStart"/>
      <w:r>
        <w:rPr>
          <w:rFonts w:hint="cs"/>
          <w:sz w:val="24"/>
          <w:szCs w:val="24"/>
          <w:rtl/>
        </w:rPr>
        <w:t>متخشعا</w:t>
      </w:r>
      <w:proofErr w:type="spellEnd"/>
      <w:r>
        <w:rPr>
          <w:rFonts w:hint="cs"/>
          <w:sz w:val="24"/>
          <w:szCs w:val="24"/>
          <w:rtl/>
        </w:rPr>
        <w:t xml:space="preserve"> بسكينة ووقار ومطرقا رأسه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spellStart"/>
      <w:r>
        <w:rPr>
          <w:rFonts w:hint="cs"/>
          <w:sz w:val="24"/>
          <w:szCs w:val="24"/>
          <w:rtl/>
        </w:rPr>
        <w:t>الاستياك</w:t>
      </w:r>
      <w:proofErr w:type="spellEnd"/>
      <w:r>
        <w:rPr>
          <w:rFonts w:hint="cs"/>
          <w:sz w:val="24"/>
          <w:szCs w:val="24"/>
          <w:rtl/>
        </w:rPr>
        <w:t xml:space="preserve"> قبل تلاوة القران تعظيما له وتطيبا للفم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التعوذ قبل تلاوة القران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المحافظة على البسملة </w:t>
      </w:r>
      <w:proofErr w:type="spellStart"/>
      <w:r>
        <w:rPr>
          <w:rFonts w:hint="cs"/>
          <w:sz w:val="24"/>
          <w:szCs w:val="24"/>
          <w:rtl/>
        </w:rPr>
        <w:t>اول</w:t>
      </w:r>
      <w:proofErr w:type="spellEnd"/>
      <w:r>
        <w:rPr>
          <w:rFonts w:hint="cs"/>
          <w:sz w:val="24"/>
          <w:szCs w:val="24"/>
          <w:rtl/>
        </w:rPr>
        <w:t xml:space="preserve"> كل سورة غير سورة براءة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الترتيل في قراءة القران </w:t>
      </w:r>
      <w:proofErr w:type="spellStart"/>
      <w:r>
        <w:rPr>
          <w:rFonts w:hint="cs"/>
          <w:sz w:val="24"/>
          <w:szCs w:val="24"/>
          <w:rtl/>
        </w:rPr>
        <w:t>لانه</w:t>
      </w:r>
      <w:proofErr w:type="spellEnd"/>
      <w:r>
        <w:rPr>
          <w:rFonts w:hint="cs"/>
          <w:sz w:val="24"/>
          <w:szCs w:val="24"/>
          <w:rtl/>
        </w:rPr>
        <w:t xml:space="preserve"> اقرب </w:t>
      </w:r>
      <w:proofErr w:type="spellStart"/>
      <w:r>
        <w:rPr>
          <w:rFonts w:hint="cs"/>
          <w:sz w:val="24"/>
          <w:szCs w:val="24"/>
          <w:rtl/>
        </w:rPr>
        <w:t>الى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اجلال</w:t>
      </w:r>
      <w:proofErr w:type="spellEnd"/>
      <w:r>
        <w:rPr>
          <w:rFonts w:hint="cs"/>
          <w:sz w:val="24"/>
          <w:szCs w:val="24"/>
          <w:rtl/>
        </w:rPr>
        <w:t xml:space="preserve"> القران </w:t>
      </w:r>
      <w:proofErr w:type="spellStart"/>
      <w:r>
        <w:rPr>
          <w:rFonts w:hint="cs"/>
          <w:sz w:val="24"/>
          <w:szCs w:val="24"/>
          <w:rtl/>
        </w:rPr>
        <w:t>واكثر</w:t>
      </w:r>
      <w:proofErr w:type="spellEnd"/>
      <w:r>
        <w:rPr>
          <w:rFonts w:hint="cs"/>
          <w:sz w:val="24"/>
          <w:szCs w:val="24"/>
          <w:rtl/>
        </w:rPr>
        <w:t xml:space="preserve"> تأثيرا في القلب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القراءة بتدبر وتفهم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spellStart"/>
      <w:r>
        <w:rPr>
          <w:rFonts w:hint="cs"/>
          <w:sz w:val="24"/>
          <w:szCs w:val="24"/>
          <w:rtl/>
        </w:rPr>
        <w:t>لابأس</w:t>
      </w:r>
      <w:proofErr w:type="spellEnd"/>
      <w:r>
        <w:rPr>
          <w:rFonts w:hint="cs"/>
          <w:sz w:val="24"/>
          <w:szCs w:val="24"/>
          <w:rtl/>
        </w:rPr>
        <w:t xml:space="preserve"> بتكرار </w:t>
      </w:r>
      <w:proofErr w:type="spellStart"/>
      <w:r>
        <w:rPr>
          <w:rFonts w:hint="cs"/>
          <w:sz w:val="24"/>
          <w:szCs w:val="24"/>
          <w:rtl/>
        </w:rPr>
        <w:t>الاية</w:t>
      </w:r>
      <w:proofErr w:type="spellEnd"/>
      <w:r>
        <w:rPr>
          <w:rFonts w:hint="cs"/>
          <w:sz w:val="24"/>
          <w:szCs w:val="24"/>
          <w:rtl/>
        </w:rPr>
        <w:t xml:space="preserve"> وترديدها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 البكاء عند قراءة القران </w:t>
      </w:r>
      <w:proofErr w:type="spellStart"/>
      <w:r>
        <w:rPr>
          <w:rFonts w:hint="cs"/>
          <w:sz w:val="24"/>
          <w:szCs w:val="24"/>
          <w:rtl/>
        </w:rPr>
        <w:t>او</w:t>
      </w:r>
      <w:proofErr w:type="spellEnd"/>
      <w:r>
        <w:rPr>
          <w:rFonts w:hint="cs"/>
          <w:sz w:val="24"/>
          <w:szCs w:val="24"/>
          <w:rtl/>
        </w:rPr>
        <w:t xml:space="preserve"> التباكي لمن </w:t>
      </w:r>
      <w:proofErr w:type="spellStart"/>
      <w:r>
        <w:rPr>
          <w:rFonts w:hint="cs"/>
          <w:sz w:val="24"/>
          <w:szCs w:val="24"/>
          <w:rtl/>
        </w:rPr>
        <w:t>لايقدر</w:t>
      </w:r>
      <w:proofErr w:type="spellEnd"/>
      <w:r>
        <w:rPr>
          <w:rFonts w:hint="cs"/>
          <w:sz w:val="24"/>
          <w:szCs w:val="24"/>
          <w:rtl/>
        </w:rPr>
        <w:t xml:space="preserve"> على البكاء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عدم التفريط في المد وفي </w:t>
      </w:r>
      <w:proofErr w:type="spellStart"/>
      <w:r>
        <w:rPr>
          <w:rFonts w:hint="cs"/>
          <w:sz w:val="24"/>
          <w:szCs w:val="24"/>
          <w:rtl/>
        </w:rPr>
        <w:t>اشباع</w:t>
      </w:r>
      <w:proofErr w:type="spellEnd"/>
      <w:r>
        <w:rPr>
          <w:rFonts w:hint="cs"/>
          <w:sz w:val="24"/>
          <w:szCs w:val="24"/>
          <w:rtl/>
        </w:rPr>
        <w:t xml:space="preserve"> الحركات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الجهر في القراءة </w:t>
      </w:r>
      <w:proofErr w:type="spellStart"/>
      <w:r>
        <w:rPr>
          <w:rFonts w:hint="cs"/>
          <w:sz w:val="24"/>
          <w:szCs w:val="24"/>
          <w:rtl/>
        </w:rPr>
        <w:t>افضل</w:t>
      </w:r>
      <w:proofErr w:type="spellEnd"/>
      <w:r>
        <w:rPr>
          <w:rFonts w:hint="cs"/>
          <w:sz w:val="24"/>
          <w:szCs w:val="24"/>
          <w:rtl/>
        </w:rPr>
        <w:t xml:space="preserve">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القراءة من المصحف </w:t>
      </w:r>
      <w:proofErr w:type="spellStart"/>
      <w:r>
        <w:rPr>
          <w:rFonts w:hint="cs"/>
          <w:sz w:val="24"/>
          <w:szCs w:val="24"/>
          <w:rtl/>
        </w:rPr>
        <w:t>افضل</w:t>
      </w:r>
      <w:proofErr w:type="spellEnd"/>
      <w:r>
        <w:rPr>
          <w:rFonts w:hint="cs"/>
          <w:sz w:val="24"/>
          <w:szCs w:val="24"/>
          <w:rtl/>
        </w:rPr>
        <w:t xml:space="preserve"> من القراءة من الحفظ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gramStart"/>
      <w:r>
        <w:rPr>
          <w:rFonts w:hint="cs"/>
          <w:sz w:val="24"/>
          <w:szCs w:val="24"/>
          <w:rtl/>
        </w:rPr>
        <w:t>عدم</w:t>
      </w:r>
      <w:proofErr w:type="gramEnd"/>
      <w:r>
        <w:rPr>
          <w:rFonts w:hint="cs"/>
          <w:sz w:val="24"/>
          <w:szCs w:val="24"/>
          <w:rtl/>
        </w:rPr>
        <w:t xml:space="preserve"> قطع القراءة لمكالمة احد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عدم الضحك والعبث والنظر </w:t>
      </w:r>
      <w:proofErr w:type="spellStart"/>
      <w:r>
        <w:rPr>
          <w:rFonts w:hint="cs"/>
          <w:sz w:val="24"/>
          <w:szCs w:val="24"/>
          <w:rtl/>
        </w:rPr>
        <w:t>الى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مايلهي</w:t>
      </w:r>
      <w:proofErr w:type="spellEnd"/>
      <w:r>
        <w:rPr>
          <w:rFonts w:hint="cs"/>
          <w:sz w:val="24"/>
          <w:szCs w:val="24"/>
          <w:rtl/>
        </w:rPr>
        <w:t xml:space="preserve">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spellStart"/>
      <w:r>
        <w:rPr>
          <w:rFonts w:hint="cs"/>
          <w:sz w:val="24"/>
          <w:szCs w:val="24"/>
          <w:rtl/>
        </w:rPr>
        <w:t>الاولى</w:t>
      </w:r>
      <w:proofErr w:type="spellEnd"/>
      <w:r>
        <w:rPr>
          <w:rFonts w:hint="cs"/>
          <w:sz w:val="24"/>
          <w:szCs w:val="24"/>
          <w:rtl/>
        </w:rPr>
        <w:t xml:space="preserve"> القراءة على ترتيب المصحف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يجب الاستماع لقراءة القران وترك اللغط والحديث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السجود عند </w:t>
      </w:r>
      <w:proofErr w:type="spellStart"/>
      <w:r>
        <w:rPr>
          <w:rFonts w:hint="cs"/>
          <w:sz w:val="24"/>
          <w:szCs w:val="24"/>
          <w:rtl/>
        </w:rPr>
        <w:t>اية</w:t>
      </w:r>
      <w:proofErr w:type="spellEnd"/>
      <w:r>
        <w:rPr>
          <w:rFonts w:hint="cs"/>
          <w:sz w:val="24"/>
          <w:szCs w:val="24"/>
          <w:rtl/>
        </w:rPr>
        <w:t xml:space="preserve"> السجدة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proofErr w:type="spellStart"/>
      <w:r>
        <w:rPr>
          <w:rFonts w:hint="cs"/>
          <w:sz w:val="24"/>
          <w:szCs w:val="24"/>
          <w:rtl/>
        </w:rPr>
        <w:t>الافضل</w:t>
      </w:r>
      <w:proofErr w:type="spellEnd"/>
      <w:r>
        <w:rPr>
          <w:rFonts w:hint="cs"/>
          <w:sz w:val="24"/>
          <w:szCs w:val="24"/>
          <w:rtl/>
        </w:rPr>
        <w:t xml:space="preserve"> ختم القران </w:t>
      </w:r>
      <w:proofErr w:type="spellStart"/>
      <w:r>
        <w:rPr>
          <w:rFonts w:hint="cs"/>
          <w:sz w:val="24"/>
          <w:szCs w:val="24"/>
          <w:rtl/>
        </w:rPr>
        <w:t>اول</w:t>
      </w:r>
      <w:proofErr w:type="spellEnd"/>
      <w:r>
        <w:rPr>
          <w:rFonts w:hint="cs"/>
          <w:sz w:val="24"/>
          <w:szCs w:val="24"/>
          <w:rtl/>
        </w:rPr>
        <w:t xml:space="preserve"> النهار </w:t>
      </w:r>
      <w:proofErr w:type="spellStart"/>
      <w:r>
        <w:rPr>
          <w:rFonts w:hint="cs"/>
          <w:sz w:val="24"/>
          <w:szCs w:val="24"/>
          <w:rtl/>
        </w:rPr>
        <w:t>اول</w:t>
      </w:r>
      <w:proofErr w:type="spellEnd"/>
      <w:r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sz w:val="24"/>
          <w:szCs w:val="24"/>
          <w:rtl/>
        </w:rPr>
        <w:t>اول</w:t>
      </w:r>
      <w:proofErr w:type="spellEnd"/>
      <w:r>
        <w:rPr>
          <w:rFonts w:hint="cs"/>
          <w:sz w:val="24"/>
          <w:szCs w:val="24"/>
          <w:rtl/>
        </w:rPr>
        <w:t xml:space="preserve"> الليل </w:t>
      </w:r>
    </w:p>
    <w:p w:rsidR="00B428FC" w:rsidRDefault="00B428FC" w:rsidP="00B428FC">
      <w:pPr>
        <w:pStyle w:val="a3"/>
        <w:numPr>
          <w:ilvl w:val="0"/>
          <w:numId w:val="1"/>
        </w:num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يكره </w:t>
      </w:r>
      <w:proofErr w:type="spellStart"/>
      <w:r>
        <w:rPr>
          <w:rFonts w:hint="cs"/>
          <w:sz w:val="24"/>
          <w:szCs w:val="24"/>
          <w:rtl/>
        </w:rPr>
        <w:t>ان</w:t>
      </w:r>
      <w:proofErr w:type="spellEnd"/>
      <w:r>
        <w:rPr>
          <w:rFonts w:hint="cs"/>
          <w:sz w:val="24"/>
          <w:szCs w:val="24"/>
          <w:rtl/>
        </w:rPr>
        <w:t xml:space="preserve"> نقول نسيت </w:t>
      </w:r>
      <w:proofErr w:type="spellStart"/>
      <w:r>
        <w:rPr>
          <w:rFonts w:hint="cs"/>
          <w:sz w:val="24"/>
          <w:szCs w:val="24"/>
          <w:rtl/>
        </w:rPr>
        <w:t>اية</w:t>
      </w:r>
      <w:proofErr w:type="spellEnd"/>
      <w:r>
        <w:rPr>
          <w:rFonts w:hint="cs"/>
          <w:sz w:val="24"/>
          <w:szCs w:val="24"/>
          <w:rtl/>
        </w:rPr>
        <w:t xml:space="preserve"> كذا بل أنسيتها                  </w:t>
      </w:r>
    </w:p>
    <w:p w:rsidR="00B428FC" w:rsidRDefault="00B428FC" w:rsidP="00B428FC">
      <w:pPr>
        <w:tabs>
          <w:tab w:val="left" w:pos="2142"/>
        </w:tabs>
        <w:rPr>
          <w:rFonts w:hint="cs"/>
          <w:sz w:val="24"/>
          <w:szCs w:val="24"/>
          <w:rtl/>
        </w:rPr>
      </w:pPr>
    </w:p>
    <w:p w:rsidR="00B428FC" w:rsidRDefault="00B428FC" w:rsidP="00B428FC">
      <w:pPr>
        <w:tabs>
          <w:tab w:val="left" w:pos="2142"/>
        </w:tabs>
        <w:rPr>
          <w:rFonts w:hint="cs"/>
          <w:sz w:val="24"/>
          <w:szCs w:val="24"/>
          <w:rtl/>
        </w:rPr>
      </w:pPr>
    </w:p>
    <w:p w:rsidR="00B428FC" w:rsidRPr="00B428FC" w:rsidRDefault="00B428FC" w:rsidP="00B428FC">
      <w:pPr>
        <w:tabs>
          <w:tab w:val="left" w:pos="2142"/>
        </w:tabs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                                                           معلم المادة : </w:t>
      </w:r>
    </w:p>
    <w:p w:rsidR="00B428FC" w:rsidRDefault="00B428FC" w:rsidP="00B428FC">
      <w:pPr>
        <w:tabs>
          <w:tab w:val="left" w:pos="2142"/>
        </w:tabs>
        <w:rPr>
          <w:rFonts w:hint="cs"/>
          <w:sz w:val="24"/>
          <w:szCs w:val="24"/>
          <w:rtl/>
        </w:rPr>
      </w:pPr>
    </w:p>
    <w:p w:rsidR="00B428FC" w:rsidRPr="00B428FC" w:rsidRDefault="00B428FC" w:rsidP="00B428FC">
      <w:pPr>
        <w:tabs>
          <w:tab w:val="left" w:pos="2142"/>
        </w:tabs>
        <w:rPr>
          <w:rFonts w:hint="cs"/>
          <w:sz w:val="24"/>
          <w:szCs w:val="24"/>
        </w:rPr>
      </w:pPr>
    </w:p>
    <w:sectPr w:rsidR="00B428FC" w:rsidRPr="00B428FC" w:rsidSect="00B428FC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14FCB"/>
    <w:multiLevelType w:val="hybridMultilevel"/>
    <w:tmpl w:val="F0D837E8"/>
    <w:lvl w:ilvl="0" w:tplc="44500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428FC"/>
    <w:rsid w:val="0000523C"/>
    <w:rsid w:val="00016699"/>
    <w:rsid w:val="00016CCF"/>
    <w:rsid w:val="00024842"/>
    <w:rsid w:val="00031880"/>
    <w:rsid w:val="00034DD2"/>
    <w:rsid w:val="0005056D"/>
    <w:rsid w:val="00056BC8"/>
    <w:rsid w:val="00075F36"/>
    <w:rsid w:val="0009162E"/>
    <w:rsid w:val="00093B36"/>
    <w:rsid w:val="000976D1"/>
    <w:rsid w:val="000A37C5"/>
    <w:rsid w:val="000A4C97"/>
    <w:rsid w:val="000C6380"/>
    <w:rsid w:val="000D6C7D"/>
    <w:rsid w:val="000E4A97"/>
    <w:rsid w:val="00100D46"/>
    <w:rsid w:val="00114C10"/>
    <w:rsid w:val="0012076F"/>
    <w:rsid w:val="00130E50"/>
    <w:rsid w:val="00132907"/>
    <w:rsid w:val="001350FE"/>
    <w:rsid w:val="00141E2C"/>
    <w:rsid w:val="0014409F"/>
    <w:rsid w:val="00146C66"/>
    <w:rsid w:val="001476B0"/>
    <w:rsid w:val="00147C24"/>
    <w:rsid w:val="00157FFE"/>
    <w:rsid w:val="0018149F"/>
    <w:rsid w:val="00183C4F"/>
    <w:rsid w:val="001952A4"/>
    <w:rsid w:val="00195E87"/>
    <w:rsid w:val="00197EBD"/>
    <w:rsid w:val="001B2D1D"/>
    <w:rsid w:val="001B799B"/>
    <w:rsid w:val="001B7EEB"/>
    <w:rsid w:val="001C750E"/>
    <w:rsid w:val="001D1B1B"/>
    <w:rsid w:val="001D615E"/>
    <w:rsid w:val="001D7E02"/>
    <w:rsid w:val="001F5C06"/>
    <w:rsid w:val="00202D58"/>
    <w:rsid w:val="00210CCC"/>
    <w:rsid w:val="0021183F"/>
    <w:rsid w:val="00211A66"/>
    <w:rsid w:val="0022562F"/>
    <w:rsid w:val="00225857"/>
    <w:rsid w:val="00227427"/>
    <w:rsid w:val="00241352"/>
    <w:rsid w:val="002501AB"/>
    <w:rsid w:val="002731DC"/>
    <w:rsid w:val="0027404D"/>
    <w:rsid w:val="00281CF5"/>
    <w:rsid w:val="002839C8"/>
    <w:rsid w:val="0028410E"/>
    <w:rsid w:val="00291F84"/>
    <w:rsid w:val="002B5393"/>
    <w:rsid w:val="002E1FBB"/>
    <w:rsid w:val="002E5A18"/>
    <w:rsid w:val="002F3B74"/>
    <w:rsid w:val="002F519E"/>
    <w:rsid w:val="00300ECA"/>
    <w:rsid w:val="00312935"/>
    <w:rsid w:val="00313A6B"/>
    <w:rsid w:val="00317128"/>
    <w:rsid w:val="00352C10"/>
    <w:rsid w:val="003650BE"/>
    <w:rsid w:val="00386BBE"/>
    <w:rsid w:val="00386DD9"/>
    <w:rsid w:val="003A50E1"/>
    <w:rsid w:val="003B1C9E"/>
    <w:rsid w:val="003C203B"/>
    <w:rsid w:val="003E325E"/>
    <w:rsid w:val="003E6D4F"/>
    <w:rsid w:val="004006B7"/>
    <w:rsid w:val="00402250"/>
    <w:rsid w:val="00406035"/>
    <w:rsid w:val="00413C15"/>
    <w:rsid w:val="00414B44"/>
    <w:rsid w:val="00424295"/>
    <w:rsid w:val="00436873"/>
    <w:rsid w:val="00440D4C"/>
    <w:rsid w:val="00451696"/>
    <w:rsid w:val="004528F6"/>
    <w:rsid w:val="00455033"/>
    <w:rsid w:val="00461386"/>
    <w:rsid w:val="004614A4"/>
    <w:rsid w:val="00461F98"/>
    <w:rsid w:val="00465A36"/>
    <w:rsid w:val="00467281"/>
    <w:rsid w:val="00471C61"/>
    <w:rsid w:val="00481B24"/>
    <w:rsid w:val="004A710C"/>
    <w:rsid w:val="004B3ED7"/>
    <w:rsid w:val="004B517B"/>
    <w:rsid w:val="004C1EAE"/>
    <w:rsid w:val="004D03C4"/>
    <w:rsid w:val="004D0E93"/>
    <w:rsid w:val="004D3574"/>
    <w:rsid w:val="004D4CFA"/>
    <w:rsid w:val="004F18B4"/>
    <w:rsid w:val="004F3195"/>
    <w:rsid w:val="0050052C"/>
    <w:rsid w:val="005024B9"/>
    <w:rsid w:val="00504339"/>
    <w:rsid w:val="00516E4D"/>
    <w:rsid w:val="005232E3"/>
    <w:rsid w:val="005262DA"/>
    <w:rsid w:val="005334A7"/>
    <w:rsid w:val="005532A7"/>
    <w:rsid w:val="00564CB7"/>
    <w:rsid w:val="00575754"/>
    <w:rsid w:val="0057578B"/>
    <w:rsid w:val="005803F8"/>
    <w:rsid w:val="00580555"/>
    <w:rsid w:val="00586FEA"/>
    <w:rsid w:val="0059450E"/>
    <w:rsid w:val="005A5963"/>
    <w:rsid w:val="005B42AC"/>
    <w:rsid w:val="005C131A"/>
    <w:rsid w:val="005C2495"/>
    <w:rsid w:val="005C25AC"/>
    <w:rsid w:val="005C6605"/>
    <w:rsid w:val="005C6C92"/>
    <w:rsid w:val="005D0BFE"/>
    <w:rsid w:val="005D3EB5"/>
    <w:rsid w:val="005E77C9"/>
    <w:rsid w:val="005E7865"/>
    <w:rsid w:val="005F4696"/>
    <w:rsid w:val="005F5A21"/>
    <w:rsid w:val="00605293"/>
    <w:rsid w:val="00607B47"/>
    <w:rsid w:val="00616795"/>
    <w:rsid w:val="006221A7"/>
    <w:rsid w:val="00625D4F"/>
    <w:rsid w:val="00627F86"/>
    <w:rsid w:val="0063346D"/>
    <w:rsid w:val="00641FE6"/>
    <w:rsid w:val="00644F73"/>
    <w:rsid w:val="006744D4"/>
    <w:rsid w:val="00692A52"/>
    <w:rsid w:val="00693B3F"/>
    <w:rsid w:val="006A3E1B"/>
    <w:rsid w:val="006D3198"/>
    <w:rsid w:val="006E4482"/>
    <w:rsid w:val="006E77AF"/>
    <w:rsid w:val="006F082E"/>
    <w:rsid w:val="006F7539"/>
    <w:rsid w:val="00700848"/>
    <w:rsid w:val="00703C0F"/>
    <w:rsid w:val="00706534"/>
    <w:rsid w:val="007139FA"/>
    <w:rsid w:val="00720F5E"/>
    <w:rsid w:val="0072572E"/>
    <w:rsid w:val="007277C8"/>
    <w:rsid w:val="00733AA9"/>
    <w:rsid w:val="007438E5"/>
    <w:rsid w:val="007459C0"/>
    <w:rsid w:val="00762345"/>
    <w:rsid w:val="00765DF1"/>
    <w:rsid w:val="00776EC4"/>
    <w:rsid w:val="00782B0B"/>
    <w:rsid w:val="0079503D"/>
    <w:rsid w:val="007C007E"/>
    <w:rsid w:val="007C491E"/>
    <w:rsid w:val="007C6B97"/>
    <w:rsid w:val="007C7C9E"/>
    <w:rsid w:val="007D0325"/>
    <w:rsid w:val="007F4F87"/>
    <w:rsid w:val="007F7B6A"/>
    <w:rsid w:val="00812EC0"/>
    <w:rsid w:val="00817F42"/>
    <w:rsid w:val="00826AFD"/>
    <w:rsid w:val="00855D8F"/>
    <w:rsid w:val="0086164D"/>
    <w:rsid w:val="008617A8"/>
    <w:rsid w:val="0086371A"/>
    <w:rsid w:val="00877B57"/>
    <w:rsid w:val="008B137E"/>
    <w:rsid w:val="008C1BDA"/>
    <w:rsid w:val="008C6790"/>
    <w:rsid w:val="008D0AAC"/>
    <w:rsid w:val="008D18AE"/>
    <w:rsid w:val="008D19EE"/>
    <w:rsid w:val="008D57DA"/>
    <w:rsid w:val="008D6C36"/>
    <w:rsid w:val="008F5283"/>
    <w:rsid w:val="00907028"/>
    <w:rsid w:val="00907C14"/>
    <w:rsid w:val="00916F5D"/>
    <w:rsid w:val="00917CCD"/>
    <w:rsid w:val="00940A91"/>
    <w:rsid w:val="00941436"/>
    <w:rsid w:val="00942886"/>
    <w:rsid w:val="009579D8"/>
    <w:rsid w:val="00975CBB"/>
    <w:rsid w:val="00983F01"/>
    <w:rsid w:val="00987192"/>
    <w:rsid w:val="009A1554"/>
    <w:rsid w:val="009A2B97"/>
    <w:rsid w:val="009A7492"/>
    <w:rsid w:val="009B00C7"/>
    <w:rsid w:val="009B01DA"/>
    <w:rsid w:val="009B5225"/>
    <w:rsid w:val="009B6D5F"/>
    <w:rsid w:val="009C2DBA"/>
    <w:rsid w:val="009D38F6"/>
    <w:rsid w:val="009D50CF"/>
    <w:rsid w:val="009D7E52"/>
    <w:rsid w:val="009E496A"/>
    <w:rsid w:val="009F2E7C"/>
    <w:rsid w:val="009F70FA"/>
    <w:rsid w:val="00A06FD3"/>
    <w:rsid w:val="00A1300F"/>
    <w:rsid w:val="00A20C59"/>
    <w:rsid w:val="00A22C4B"/>
    <w:rsid w:val="00A26CBC"/>
    <w:rsid w:val="00A2767E"/>
    <w:rsid w:val="00A278D3"/>
    <w:rsid w:val="00A477AA"/>
    <w:rsid w:val="00A500B0"/>
    <w:rsid w:val="00A549D1"/>
    <w:rsid w:val="00A60BAC"/>
    <w:rsid w:val="00A70B47"/>
    <w:rsid w:val="00A73103"/>
    <w:rsid w:val="00A74D61"/>
    <w:rsid w:val="00AA2F2C"/>
    <w:rsid w:val="00AA4D3F"/>
    <w:rsid w:val="00AB0D2D"/>
    <w:rsid w:val="00AB6CAF"/>
    <w:rsid w:val="00AB7F24"/>
    <w:rsid w:val="00AC0D01"/>
    <w:rsid w:val="00AC4C13"/>
    <w:rsid w:val="00AC5C52"/>
    <w:rsid w:val="00AC6F68"/>
    <w:rsid w:val="00AD1C38"/>
    <w:rsid w:val="00AF260D"/>
    <w:rsid w:val="00AF30B1"/>
    <w:rsid w:val="00AF47FB"/>
    <w:rsid w:val="00B00187"/>
    <w:rsid w:val="00B24845"/>
    <w:rsid w:val="00B25B85"/>
    <w:rsid w:val="00B428FC"/>
    <w:rsid w:val="00B5016D"/>
    <w:rsid w:val="00B50263"/>
    <w:rsid w:val="00B64779"/>
    <w:rsid w:val="00B65968"/>
    <w:rsid w:val="00B72D70"/>
    <w:rsid w:val="00B81962"/>
    <w:rsid w:val="00B92457"/>
    <w:rsid w:val="00BB43CE"/>
    <w:rsid w:val="00BB5B73"/>
    <w:rsid w:val="00BC15CC"/>
    <w:rsid w:val="00BC20C5"/>
    <w:rsid w:val="00BC3985"/>
    <w:rsid w:val="00BC4BEE"/>
    <w:rsid w:val="00BC59E2"/>
    <w:rsid w:val="00BE076D"/>
    <w:rsid w:val="00BE12FC"/>
    <w:rsid w:val="00BE2E9C"/>
    <w:rsid w:val="00BE3E0F"/>
    <w:rsid w:val="00BF24E6"/>
    <w:rsid w:val="00C0193A"/>
    <w:rsid w:val="00C114C3"/>
    <w:rsid w:val="00C11FA7"/>
    <w:rsid w:val="00C12931"/>
    <w:rsid w:val="00C33F64"/>
    <w:rsid w:val="00C462F7"/>
    <w:rsid w:val="00C4763C"/>
    <w:rsid w:val="00C50613"/>
    <w:rsid w:val="00C557AE"/>
    <w:rsid w:val="00C6470E"/>
    <w:rsid w:val="00C75E0F"/>
    <w:rsid w:val="00C77D48"/>
    <w:rsid w:val="00C84671"/>
    <w:rsid w:val="00C95588"/>
    <w:rsid w:val="00CA6497"/>
    <w:rsid w:val="00CB04BB"/>
    <w:rsid w:val="00CB5B34"/>
    <w:rsid w:val="00CC5C54"/>
    <w:rsid w:val="00CD29AD"/>
    <w:rsid w:val="00CD5ED5"/>
    <w:rsid w:val="00CF5A3B"/>
    <w:rsid w:val="00D02779"/>
    <w:rsid w:val="00D15578"/>
    <w:rsid w:val="00D1661A"/>
    <w:rsid w:val="00D2260C"/>
    <w:rsid w:val="00D23CF1"/>
    <w:rsid w:val="00D25140"/>
    <w:rsid w:val="00D3093E"/>
    <w:rsid w:val="00D44EE2"/>
    <w:rsid w:val="00D501EF"/>
    <w:rsid w:val="00D51000"/>
    <w:rsid w:val="00D52B8A"/>
    <w:rsid w:val="00D611BC"/>
    <w:rsid w:val="00D64F93"/>
    <w:rsid w:val="00D653F7"/>
    <w:rsid w:val="00D6556C"/>
    <w:rsid w:val="00D9162E"/>
    <w:rsid w:val="00DA1D3E"/>
    <w:rsid w:val="00DA2D82"/>
    <w:rsid w:val="00DB2C8B"/>
    <w:rsid w:val="00DC1FEA"/>
    <w:rsid w:val="00DF0471"/>
    <w:rsid w:val="00DF4A12"/>
    <w:rsid w:val="00E00785"/>
    <w:rsid w:val="00E03D57"/>
    <w:rsid w:val="00E10768"/>
    <w:rsid w:val="00E226D0"/>
    <w:rsid w:val="00E4495A"/>
    <w:rsid w:val="00E51A01"/>
    <w:rsid w:val="00E619A3"/>
    <w:rsid w:val="00E661A2"/>
    <w:rsid w:val="00E66E65"/>
    <w:rsid w:val="00EA1390"/>
    <w:rsid w:val="00EA1EBD"/>
    <w:rsid w:val="00EB7B33"/>
    <w:rsid w:val="00EC1AC6"/>
    <w:rsid w:val="00EC2EB9"/>
    <w:rsid w:val="00ED2FCF"/>
    <w:rsid w:val="00ED7DD9"/>
    <w:rsid w:val="00EE6AFE"/>
    <w:rsid w:val="00EF1F34"/>
    <w:rsid w:val="00F00D96"/>
    <w:rsid w:val="00F07F89"/>
    <w:rsid w:val="00F12D49"/>
    <w:rsid w:val="00F255A0"/>
    <w:rsid w:val="00F26DC7"/>
    <w:rsid w:val="00F31A90"/>
    <w:rsid w:val="00F3212B"/>
    <w:rsid w:val="00F32983"/>
    <w:rsid w:val="00F565E3"/>
    <w:rsid w:val="00F6377B"/>
    <w:rsid w:val="00F713CC"/>
    <w:rsid w:val="00F77161"/>
    <w:rsid w:val="00F973F0"/>
    <w:rsid w:val="00FA18E4"/>
    <w:rsid w:val="00FB08DE"/>
    <w:rsid w:val="00FC016B"/>
    <w:rsid w:val="00FC6CA4"/>
    <w:rsid w:val="00FD2CA7"/>
    <w:rsid w:val="00FD734D"/>
    <w:rsid w:val="00FE1B70"/>
    <w:rsid w:val="00FE3D74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38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8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1014</Characters>
  <Application>Microsoft Office Word</Application>
  <DocSecurity>0</DocSecurity>
  <Lines>8</Lines>
  <Paragraphs>2</Paragraphs>
  <ScaleCrop>false</ScaleCrop>
  <Company>Hewlett-Packard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2010-09-22T05:28:00Z</dcterms:created>
  <dcterms:modified xsi:type="dcterms:W3CDTF">2010-09-22T05:47:00Z</dcterms:modified>
</cp:coreProperties>
</file>